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355" w14:textId="25CCBA77" w:rsidR="00223DE9" w:rsidRPr="00223DE9" w:rsidRDefault="00223DE9" w:rsidP="00DD4573">
      <w:pPr>
        <w:ind w:left="567"/>
        <w:rPr>
          <w:b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Tipo de aportación </w:t>
      </w:r>
      <w:r w:rsidR="00F43860">
        <w:rPr>
          <w:b/>
          <w:bCs/>
          <w:color w:val="3D44AC"/>
          <w:sz w:val="32"/>
          <w:szCs w:val="32"/>
        </w:rPr>
        <w:t>extra</w:t>
      </w:r>
      <w:r w:rsidRPr="00223DE9">
        <w:rPr>
          <w:b/>
          <w:bCs/>
          <w:color w:val="3D44AC"/>
          <w:sz w:val="32"/>
          <w:szCs w:val="32"/>
        </w:rPr>
        <w:t xml:space="preserve">ordinaria </w:t>
      </w:r>
    </w:p>
    <w:p w14:paraId="0824BBBD" w14:textId="2531E191" w:rsidR="00223DE9" w:rsidRDefault="00223DE9" w:rsidP="00DD4573">
      <w:pPr>
        <w:ind w:left="567"/>
        <w:rPr>
          <w:b/>
          <w:bCs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Anexo V: </w:t>
      </w:r>
      <w:r w:rsidR="002925D9">
        <w:rPr>
          <w:b/>
          <w:bCs/>
          <w:color w:val="3D44AC"/>
          <w:sz w:val="32"/>
          <w:szCs w:val="32"/>
        </w:rPr>
        <w:t>Aportación de tipo extraordinaria</w:t>
      </w:r>
      <w:r w:rsidRPr="00223DE9">
        <w:rPr>
          <w:b/>
          <w:bCs/>
          <w:color w:val="3D44AC"/>
          <w:sz w:val="32"/>
          <w:szCs w:val="32"/>
        </w:rPr>
        <w:t xml:space="preserve"> </w:t>
      </w:r>
      <w:r w:rsidR="004F496D">
        <w:rPr>
          <w:b/>
          <w:bCs/>
          <w:color w:val="3D44AC"/>
          <w:sz w:val="32"/>
          <w:szCs w:val="32"/>
        </w:rPr>
        <w:t>(de carácter complementario)</w:t>
      </w:r>
    </w:p>
    <w:p w14:paraId="53168CC4" w14:textId="6C72D319" w:rsidR="00083410" w:rsidRDefault="00DD5BBD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00DD5BBD">
        <w:rPr>
          <w:b/>
          <w:bCs/>
          <w:color w:val="575656"/>
          <w:sz w:val="24"/>
          <w:szCs w:val="24"/>
        </w:rPr>
        <w:t>Se considerarán como extraordinarias las aportaciones de</w:t>
      </w:r>
      <w:r w:rsidR="008043EF">
        <w:rPr>
          <w:b/>
          <w:bCs/>
          <w:color w:val="575656"/>
          <w:sz w:val="24"/>
          <w:szCs w:val="24"/>
        </w:rPr>
        <w:t xml:space="preserve"> </w:t>
      </w:r>
      <w:r w:rsidR="008043EF" w:rsidRPr="008043EF">
        <w:rPr>
          <w:b/>
          <w:bCs/>
          <w:color w:val="575656"/>
          <w:sz w:val="24"/>
          <w:szCs w:val="24"/>
        </w:rPr>
        <w:t>(señalar sólo una)</w:t>
      </w:r>
      <w:r w:rsidR="00DD4573" w:rsidRPr="00DD5BBD">
        <w:rPr>
          <w:color w:val="575656"/>
          <w:sz w:val="24"/>
          <w:szCs w:val="24"/>
        </w:rPr>
        <w:t>:</w:t>
      </w:r>
    </w:p>
    <w:p w14:paraId="1764B766" w14:textId="2B65C448" w:rsidR="002C14C9" w:rsidRDefault="002C14C9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002C14C9">
        <w:rPr>
          <w:color w:val="575656"/>
          <w:sz w:val="24"/>
          <w:szCs w:val="24"/>
        </w:rPr>
        <w:t>Informes, estudios y dictámenes</w:t>
      </w:r>
    </w:p>
    <w:p w14:paraId="65D84055" w14:textId="036D294E" w:rsidR="002C14C9" w:rsidRDefault="002C14C9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002C14C9">
        <w:rPr>
          <w:color w:val="575656"/>
          <w:sz w:val="24"/>
          <w:szCs w:val="24"/>
        </w:rPr>
        <w:t>Trabajos técnicos o artísticos</w:t>
      </w:r>
    </w:p>
    <w:p w14:paraId="6F63D45D" w14:textId="4D1908F7" w:rsidR="002C14C9" w:rsidRDefault="002C14C9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002C14C9">
        <w:rPr>
          <w:color w:val="575656"/>
          <w:sz w:val="24"/>
          <w:szCs w:val="24"/>
        </w:rPr>
        <w:t>Participación relevante en exposiciones de prestigio</w:t>
      </w:r>
    </w:p>
    <w:p w14:paraId="5FF35452" w14:textId="03090E38" w:rsidR="002C14C9" w:rsidRDefault="00626720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00626720">
        <w:rPr>
          <w:color w:val="575656"/>
          <w:sz w:val="24"/>
          <w:szCs w:val="24"/>
        </w:rPr>
        <w:t>Dirección de tesis doctorales de méritos excepcionales</w:t>
      </w:r>
    </w:p>
    <w:p w14:paraId="181612EE" w14:textId="550783D8" w:rsidR="00626720" w:rsidRPr="00DD5BBD" w:rsidRDefault="00626720" w:rsidP="00DD5BBD">
      <w:pPr>
        <w:spacing w:after="0" w:line="240" w:lineRule="auto"/>
        <w:ind w:left="567"/>
        <w:rPr>
          <w:color w:val="575656"/>
          <w:sz w:val="24"/>
          <w:szCs w:val="24"/>
        </w:rPr>
      </w:pPr>
      <w:r w:rsidRPr="3ABF426E">
        <w:rPr>
          <w:color w:val="575656"/>
          <w:sz w:val="24"/>
          <w:szCs w:val="24"/>
        </w:rPr>
        <w:t>Comunicaciones a congresos, como excepción</w:t>
      </w:r>
    </w:p>
    <w:p w14:paraId="195A2CD7" w14:textId="7E1BB381" w:rsidR="02310835" w:rsidRPr="00BD2998" w:rsidRDefault="02310835" w:rsidP="00BD2998">
      <w:pPr>
        <w:spacing w:after="0" w:line="240" w:lineRule="auto"/>
        <w:ind w:left="567"/>
        <w:rPr>
          <w:color w:val="575656"/>
          <w:sz w:val="24"/>
          <w:szCs w:val="24"/>
        </w:rPr>
      </w:pPr>
      <w:r w:rsidRPr="00BD2998">
        <w:rPr>
          <w:color w:val="575656"/>
          <w:sz w:val="24"/>
          <w:szCs w:val="24"/>
        </w:rPr>
        <w:t xml:space="preserve">Conjuntos de datos </w:t>
      </w:r>
    </w:p>
    <w:p w14:paraId="13151A6B" w14:textId="5E9D7857" w:rsidR="02310835" w:rsidRPr="00BD2998" w:rsidRDefault="02310835" w:rsidP="3ABF426E">
      <w:pPr>
        <w:spacing w:after="0" w:line="240" w:lineRule="auto"/>
        <w:ind w:left="567"/>
        <w:rPr>
          <w:color w:val="575656"/>
          <w:sz w:val="24"/>
          <w:szCs w:val="24"/>
        </w:rPr>
      </w:pPr>
      <w:r w:rsidRPr="00BD2998">
        <w:rPr>
          <w:color w:val="575656"/>
          <w:sz w:val="24"/>
          <w:szCs w:val="24"/>
        </w:rPr>
        <w:t>Códigos y software</w:t>
      </w:r>
    </w:p>
    <w:p w14:paraId="1E21A382" w14:textId="0F68911C" w:rsidR="02310835" w:rsidRPr="00BD2998" w:rsidRDefault="02310835" w:rsidP="3ABF426E">
      <w:pPr>
        <w:spacing w:after="0" w:line="240" w:lineRule="auto"/>
        <w:ind w:left="567"/>
        <w:rPr>
          <w:color w:val="575656"/>
          <w:sz w:val="24"/>
          <w:szCs w:val="24"/>
        </w:rPr>
      </w:pPr>
      <w:r w:rsidRPr="00BD2998">
        <w:rPr>
          <w:color w:val="575656"/>
          <w:sz w:val="24"/>
          <w:szCs w:val="24"/>
        </w:rPr>
        <w:t>Registros de propiedad intelectual</w:t>
      </w:r>
    </w:p>
    <w:p w14:paraId="63C7D66E" w14:textId="77777777" w:rsidR="00F8610C" w:rsidRPr="00DD5BBD" w:rsidRDefault="00F8610C" w:rsidP="00DD4573">
      <w:pPr>
        <w:spacing w:after="0" w:line="240" w:lineRule="auto"/>
        <w:ind w:left="567"/>
        <w:rPr>
          <w:sz w:val="24"/>
          <w:szCs w:val="24"/>
        </w:rPr>
      </w:pPr>
    </w:p>
    <w:p w14:paraId="7EA52DB3" w14:textId="77777777" w:rsidR="00626720" w:rsidRPr="00626720" w:rsidRDefault="00626720" w:rsidP="0062672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6CE00D9E" w14:textId="77777777" w:rsidR="009A6FDA" w:rsidRDefault="00626720" w:rsidP="0062672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26720">
        <w:rPr>
          <w:b/>
          <w:bCs/>
          <w:color w:val="575656"/>
          <w:sz w:val="24"/>
          <w:szCs w:val="24"/>
        </w:rPr>
        <w:t>En todos los casos las aportaciones deberán constituir fruto de la labor personal del solicitante en el ámbito de las ciencias y ser de público conocimiento</w:t>
      </w:r>
      <w:r w:rsidR="009A6FDA">
        <w:rPr>
          <w:b/>
          <w:bCs/>
          <w:color w:val="575656"/>
          <w:sz w:val="24"/>
          <w:szCs w:val="24"/>
        </w:rPr>
        <w:t xml:space="preserve">. </w:t>
      </w:r>
    </w:p>
    <w:p w14:paraId="7E103400" w14:textId="77777777" w:rsidR="009A6FDA" w:rsidRDefault="009A6FDA" w:rsidP="0062672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4867A6E7" w14:textId="150BF279" w:rsidR="00970030" w:rsidRPr="00970030" w:rsidRDefault="00970030" w:rsidP="0097003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3ABF426E">
        <w:rPr>
          <w:b/>
          <w:bCs/>
          <w:color w:val="575656"/>
          <w:sz w:val="24"/>
          <w:szCs w:val="24"/>
        </w:rPr>
        <w:t>DOI</w:t>
      </w:r>
      <w:r w:rsidR="7B6F6963" w:rsidRPr="3ABF426E">
        <w:rPr>
          <w:b/>
          <w:bCs/>
          <w:color w:val="575656"/>
          <w:sz w:val="24"/>
          <w:szCs w:val="24"/>
        </w:rPr>
        <w:t xml:space="preserve"> u otro identificador persistente análogo</w:t>
      </w:r>
      <w:r w:rsidRPr="3ABF426E">
        <w:rPr>
          <w:b/>
          <w:bCs/>
          <w:color w:val="575656"/>
          <w:sz w:val="24"/>
          <w:szCs w:val="24"/>
        </w:rPr>
        <w:t xml:space="preserve">: </w:t>
      </w:r>
    </w:p>
    <w:p w14:paraId="4B7AB798" w14:textId="77777777" w:rsidR="00970030" w:rsidRPr="00970030" w:rsidRDefault="00970030" w:rsidP="0097003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970030">
        <w:rPr>
          <w:b/>
          <w:bCs/>
          <w:color w:val="575656"/>
          <w:sz w:val="24"/>
          <w:szCs w:val="24"/>
        </w:rPr>
        <w:t>Otros datos:</w:t>
      </w:r>
    </w:p>
    <w:p w14:paraId="3DE22D97" w14:textId="77777777" w:rsidR="00970030" w:rsidRPr="00970030" w:rsidRDefault="00970030" w:rsidP="0097003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970030">
        <w:rPr>
          <w:b/>
          <w:bCs/>
          <w:color w:val="575656"/>
          <w:sz w:val="24"/>
          <w:szCs w:val="24"/>
        </w:rPr>
        <w:t xml:space="preserve">Breve resumen (máximo 4000 caracteres): </w:t>
      </w:r>
    </w:p>
    <w:p w14:paraId="28FBDEDC" w14:textId="1FF4B48C" w:rsidR="00970030" w:rsidRPr="00970030" w:rsidRDefault="00970030" w:rsidP="0097003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3ABF426E">
        <w:rPr>
          <w:b/>
          <w:bCs/>
          <w:color w:val="575656"/>
          <w:sz w:val="24"/>
          <w:szCs w:val="24"/>
        </w:rPr>
        <w:t xml:space="preserve">Indicios de </w:t>
      </w:r>
      <w:r w:rsidR="68F8BDD9" w:rsidRPr="3ABF426E">
        <w:rPr>
          <w:b/>
          <w:bCs/>
          <w:color w:val="575656"/>
          <w:sz w:val="24"/>
          <w:szCs w:val="24"/>
        </w:rPr>
        <w:t xml:space="preserve">relevancia e </w:t>
      </w:r>
      <w:r w:rsidR="008B76AE" w:rsidRPr="3ABF426E">
        <w:rPr>
          <w:b/>
          <w:bCs/>
          <w:color w:val="575656"/>
          <w:sz w:val="24"/>
          <w:szCs w:val="24"/>
        </w:rPr>
        <w:t>impacto (</w:t>
      </w:r>
      <w:r w:rsidRPr="3ABF426E">
        <w:rPr>
          <w:b/>
          <w:bCs/>
          <w:color w:val="575656"/>
          <w:sz w:val="24"/>
          <w:szCs w:val="24"/>
        </w:rPr>
        <w:t xml:space="preserve">máximo 4000 caracteres): </w:t>
      </w:r>
    </w:p>
    <w:p w14:paraId="7A56890A" w14:textId="6A774EA0" w:rsidR="00493AA1" w:rsidRPr="00626720" w:rsidRDefault="00493AA1" w:rsidP="00626720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626720">
        <w:rPr>
          <w:b/>
          <w:bCs/>
          <w:color w:val="575656"/>
          <w:sz w:val="24"/>
          <w:szCs w:val="24"/>
        </w:rPr>
        <w:t xml:space="preserve"> </w:t>
      </w:r>
    </w:p>
    <w:sectPr w:rsidR="00493AA1" w:rsidRPr="00626720" w:rsidSect="0031410C">
      <w:headerReference w:type="default" r:id="rId7"/>
      <w:footerReference w:type="default" r:id="rId8"/>
      <w:pgSz w:w="11906" w:h="16838"/>
      <w:pgMar w:top="2891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DD023" w14:textId="77777777" w:rsidR="005F0CA8" w:rsidRDefault="005F0CA8" w:rsidP="001C7143">
      <w:pPr>
        <w:spacing w:after="0" w:line="240" w:lineRule="auto"/>
      </w:pPr>
      <w:r>
        <w:separator/>
      </w:r>
    </w:p>
  </w:endnote>
  <w:endnote w:type="continuationSeparator" w:id="0">
    <w:p w14:paraId="7E302CA3" w14:textId="77777777" w:rsidR="005F0CA8" w:rsidRDefault="005F0CA8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7371" w:type="dxa"/>
      <w:tblInd w:w="1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</w:tblGrid>
    <w:tr w:rsidR="00DE71AF" w:rsidRPr="00DE71AF" w14:paraId="1CD730E7" w14:textId="77777777" w:rsidTr="00DE71AF">
      <w:tc>
        <w:tcPr>
          <w:tcW w:w="7371" w:type="dxa"/>
        </w:tcPr>
        <w:p w14:paraId="3DC07F0F" w14:textId="77777777" w:rsidR="00DE71AF" w:rsidRPr="00DE71AF" w:rsidRDefault="00DE71AF" w:rsidP="00DE71AF">
          <w:pPr>
            <w:pStyle w:val="Piedepgina"/>
            <w:tabs>
              <w:tab w:val="clear" w:pos="4252"/>
              <w:tab w:val="clear" w:pos="8504"/>
              <w:tab w:val="left" w:pos="2445"/>
            </w:tabs>
            <w:ind w:left="-108"/>
            <w:rPr>
              <w:sz w:val="18"/>
              <w:szCs w:val="18"/>
            </w:rPr>
          </w:pPr>
          <w:r w:rsidRPr="00DE71AF">
            <w:rPr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F5A6672" wp14:editId="7A192483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-38735</wp:posOffset>
                    </wp:positionV>
                    <wp:extent cx="4536000" cy="0"/>
                    <wp:effectExtent l="0" t="0" r="17145" b="19050"/>
                    <wp:wrapNone/>
                    <wp:docPr id="12" name="12 Conector recto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45360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3D44A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 xmlns:a="http://schemas.openxmlformats.org/drawingml/2006/main">
                <w:pict>
                  <v:line id="12 Conector recto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3d44ac" strokeweight="1.5pt" from="-6pt,-3.05pt" to="351.15pt,-3.05pt" w14:anchorId="22B4DE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"/>
                </w:pict>
              </mc:Fallback>
            </mc:AlternateContent>
          </w:r>
          <w:r w:rsidRPr="00DE71AF">
            <w:rPr>
              <w:sz w:val="18"/>
              <w:szCs w:val="18"/>
            </w:rPr>
            <w:t xml:space="preserve">Avenida de Menéndez y Pelayo, </w:t>
          </w:r>
          <w:proofErr w:type="spellStart"/>
          <w:proofErr w:type="gramStart"/>
          <w:r w:rsidRPr="00DE71AF">
            <w:rPr>
              <w:sz w:val="18"/>
              <w:szCs w:val="18"/>
            </w:rPr>
            <w:t>nº</w:t>
          </w:r>
          <w:proofErr w:type="spellEnd"/>
          <w:r w:rsidRPr="00DE71AF">
            <w:rPr>
              <w:sz w:val="18"/>
              <w:szCs w:val="18"/>
            </w:rPr>
            <w:t xml:space="preserve">  4</w:t>
          </w:r>
          <w:proofErr w:type="gramEnd"/>
          <w:r w:rsidRPr="00DE71AF">
            <w:rPr>
              <w:sz w:val="18"/>
              <w:szCs w:val="18"/>
            </w:rPr>
            <w:t xml:space="preserve"> </w:t>
          </w:r>
          <w:proofErr w:type="spellStart"/>
          <w:r w:rsidRPr="00DE71AF">
            <w:rPr>
              <w:sz w:val="18"/>
              <w:szCs w:val="18"/>
            </w:rPr>
            <w:t>acc</w:t>
          </w:r>
          <w:proofErr w:type="spellEnd"/>
          <w:proofErr w:type="gramStart"/>
          <w:r w:rsidRPr="00DE71AF">
            <w:rPr>
              <w:sz w:val="18"/>
              <w:szCs w:val="18"/>
            </w:rPr>
            <w:t>. ,</w:t>
          </w:r>
          <w:proofErr w:type="gramEnd"/>
          <w:r w:rsidRPr="00DE71AF">
            <w:rPr>
              <w:sz w:val="18"/>
              <w:szCs w:val="18"/>
            </w:rPr>
            <w:t xml:space="preserve"> 46010, Valencia | (+34) 961 97 35 17 | www.incliva.es</w:t>
          </w:r>
        </w:p>
      </w:tc>
    </w:tr>
  </w:tbl>
  <w:p w14:paraId="067BC837" w14:textId="77777777" w:rsidR="00DE71AF" w:rsidRPr="00DE71AF" w:rsidRDefault="00DE71A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75752" w14:textId="77777777" w:rsidR="005F0CA8" w:rsidRDefault="005F0CA8" w:rsidP="001C7143">
      <w:pPr>
        <w:spacing w:after="0" w:line="240" w:lineRule="auto"/>
      </w:pPr>
      <w:r>
        <w:separator/>
      </w:r>
    </w:p>
  </w:footnote>
  <w:footnote w:type="continuationSeparator" w:id="0">
    <w:p w14:paraId="446E949D" w14:textId="77777777" w:rsidR="005F0CA8" w:rsidRDefault="005F0CA8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5D3" w14:textId="0FCA6F81" w:rsidR="00DE71AF" w:rsidRDefault="0031410C" w:rsidP="00B67E6C">
    <w:pPr>
      <w:pStyle w:val="Encabezado"/>
    </w:pPr>
    <w:r w:rsidRPr="00AF2578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642464DA" wp14:editId="633DF9DA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935990" cy="1014095"/>
          <wp:effectExtent l="0" t="0" r="0" b="0"/>
          <wp:wrapSquare wrapText="bothSides"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líne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1014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578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BA7074C" wp14:editId="31CFC60D">
          <wp:simplePos x="0" y="0"/>
          <wp:positionH relativeFrom="column">
            <wp:posOffset>996315</wp:posOffset>
          </wp:positionH>
          <wp:positionV relativeFrom="paragraph">
            <wp:posOffset>281940</wp:posOffset>
          </wp:positionV>
          <wp:extent cx="1728000" cy="626400"/>
          <wp:effectExtent l="0" t="0" r="5715" b="0"/>
          <wp:wrapSquare wrapText="bothSides"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A95">
      <w:rPr>
        <w:noProof/>
      </w:rPr>
      <w:drawing>
        <wp:anchor distT="0" distB="0" distL="114300" distR="114300" simplePos="0" relativeHeight="251667456" behindDoc="0" locked="0" layoutInCell="1" allowOverlap="1" wp14:anchorId="0AEDB997" wp14:editId="5CF599AA">
          <wp:simplePos x="0" y="0"/>
          <wp:positionH relativeFrom="column">
            <wp:posOffset>4267835</wp:posOffset>
          </wp:positionH>
          <wp:positionV relativeFrom="paragraph">
            <wp:posOffset>269875</wp:posOffset>
          </wp:positionV>
          <wp:extent cx="1228725" cy="831850"/>
          <wp:effectExtent l="0" t="0" r="9525" b="6350"/>
          <wp:wrapTopAndBottom/>
          <wp:docPr id="72100683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259AD" w14:textId="77777777" w:rsidR="00DE71AF" w:rsidRDefault="00DE71AF" w:rsidP="00CA2452">
    <w:pPr>
      <w:pStyle w:val="Encabezado"/>
      <w:ind w:left="12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43"/>
    <w:rsid w:val="00027E3C"/>
    <w:rsid w:val="00030A3A"/>
    <w:rsid w:val="000821D1"/>
    <w:rsid w:val="00083410"/>
    <w:rsid w:val="0010225A"/>
    <w:rsid w:val="001568EC"/>
    <w:rsid w:val="001B4BDC"/>
    <w:rsid w:val="001C7143"/>
    <w:rsid w:val="001E245E"/>
    <w:rsid w:val="00223DE9"/>
    <w:rsid w:val="002925D9"/>
    <w:rsid w:val="002B1908"/>
    <w:rsid w:val="002C14C9"/>
    <w:rsid w:val="0031410C"/>
    <w:rsid w:val="00347053"/>
    <w:rsid w:val="0046544B"/>
    <w:rsid w:val="00493AA1"/>
    <w:rsid w:val="004F496D"/>
    <w:rsid w:val="0053359B"/>
    <w:rsid w:val="005F0CA8"/>
    <w:rsid w:val="00626720"/>
    <w:rsid w:val="006524EC"/>
    <w:rsid w:val="007A46A6"/>
    <w:rsid w:val="007D581D"/>
    <w:rsid w:val="008043EF"/>
    <w:rsid w:val="00856EEF"/>
    <w:rsid w:val="008B76AE"/>
    <w:rsid w:val="008E1D20"/>
    <w:rsid w:val="0094400B"/>
    <w:rsid w:val="00970030"/>
    <w:rsid w:val="009A6FDA"/>
    <w:rsid w:val="009D18FB"/>
    <w:rsid w:val="00A176B8"/>
    <w:rsid w:val="00A80C24"/>
    <w:rsid w:val="00AF2578"/>
    <w:rsid w:val="00B438EE"/>
    <w:rsid w:val="00B67E6C"/>
    <w:rsid w:val="00BD2998"/>
    <w:rsid w:val="00CA2452"/>
    <w:rsid w:val="00D80AB8"/>
    <w:rsid w:val="00DD4573"/>
    <w:rsid w:val="00DD5BBD"/>
    <w:rsid w:val="00DE71AF"/>
    <w:rsid w:val="00F43860"/>
    <w:rsid w:val="00F8610C"/>
    <w:rsid w:val="00FA2F48"/>
    <w:rsid w:val="00FE106A"/>
    <w:rsid w:val="00FF4E32"/>
    <w:rsid w:val="02310835"/>
    <w:rsid w:val="20366AA7"/>
    <w:rsid w:val="3ABF426E"/>
    <w:rsid w:val="61A5DFFC"/>
    <w:rsid w:val="68F8BDD9"/>
    <w:rsid w:val="7B6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963BB"/>
  <w15:docId w15:val="{34624B35-3295-4D0D-91C8-F8777FA1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14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143"/>
  </w:style>
  <w:style w:type="paragraph" w:styleId="Piedepgina">
    <w:name w:val="footer"/>
    <w:basedOn w:val="Normal"/>
    <w:link w:val="Piedepgina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143"/>
  </w:style>
  <w:style w:type="table" w:styleId="Tablaconcuadrcula">
    <w:name w:val="Table Grid"/>
    <w:basedOn w:val="Tablanormal"/>
    <w:uiPriority w:val="59"/>
    <w:rsid w:val="00DE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524E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24E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24EC"/>
    <w:rPr>
      <w:vertAlign w:val="superscript"/>
    </w:rPr>
  </w:style>
  <w:style w:type="paragraph" w:styleId="Revisin">
    <w:name w:val="Revision"/>
    <w:hidden/>
    <w:uiPriority w:val="99"/>
    <w:semiHidden/>
    <w:rsid w:val="00BD29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47A74-D9E9-45D1-A7BE-48ADBEC8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675</Characters>
  <Application>Microsoft Office Word</Application>
  <DocSecurity>0</DocSecurity>
  <Lines>5</Lines>
  <Paragraphs>1</Paragraphs>
  <ScaleCrop>false</ScaleCrop>
  <Company>Hewlett-Packard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Idees</dc:creator>
  <cp:lastModifiedBy>María Revenga Saiz</cp:lastModifiedBy>
  <cp:revision>33</cp:revision>
  <dcterms:created xsi:type="dcterms:W3CDTF">2026-04-09T07:58:00Z</dcterms:created>
  <dcterms:modified xsi:type="dcterms:W3CDTF">2026-04-16T05:51:00Z</dcterms:modified>
</cp:coreProperties>
</file>